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22E1" w14:textId="404FCE9D" w:rsidR="00A929D9" w:rsidRPr="00673304" w:rsidRDefault="00E07A7C">
      <w:pPr>
        <w:rPr>
          <w:b/>
          <w:bCs/>
          <w:sz w:val="23"/>
          <w:szCs w:val="23"/>
        </w:rPr>
      </w:pPr>
      <w:bookmarkStart w:id="0" w:name="_GoBack"/>
      <w:bookmarkEnd w:id="0"/>
      <w:r w:rsidRPr="00673304">
        <w:rPr>
          <w:b/>
          <w:bCs/>
          <w:sz w:val="23"/>
          <w:szCs w:val="23"/>
        </w:rPr>
        <w:t>Dobry Start od ZUS</w:t>
      </w:r>
    </w:p>
    <w:p w14:paraId="50B634B3" w14:textId="0E1BBB7E" w:rsidR="00E07A7C" w:rsidRPr="00673304" w:rsidRDefault="000541FD">
      <w:pPr>
        <w:rPr>
          <w:b/>
          <w:bCs/>
          <w:sz w:val="23"/>
          <w:szCs w:val="23"/>
        </w:rPr>
      </w:pPr>
      <w:r>
        <w:rPr>
          <w:b/>
          <w:bCs/>
        </w:rPr>
        <w:t xml:space="preserve">Od 1 lipca do 30 listopada można składać wnioski o </w:t>
      </w:r>
      <w:r w:rsidRPr="0017018B">
        <w:rPr>
          <w:b/>
          <w:bCs/>
        </w:rPr>
        <w:t>świadczeni</w:t>
      </w:r>
      <w:r>
        <w:rPr>
          <w:b/>
          <w:bCs/>
        </w:rPr>
        <w:t xml:space="preserve">e z rządowego programu </w:t>
      </w:r>
      <w:r w:rsidRPr="0017018B">
        <w:rPr>
          <w:b/>
          <w:bCs/>
        </w:rPr>
        <w:t xml:space="preserve">Dobry </w:t>
      </w:r>
      <w:r>
        <w:rPr>
          <w:b/>
          <w:bCs/>
        </w:rPr>
        <w:t>S</w:t>
      </w:r>
      <w:r w:rsidRPr="0017018B">
        <w:rPr>
          <w:b/>
          <w:bCs/>
        </w:rPr>
        <w:t>tart</w:t>
      </w:r>
      <w:r w:rsidRPr="000541F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(</w:t>
      </w:r>
      <w:r w:rsidRPr="00673304">
        <w:rPr>
          <w:b/>
          <w:bCs/>
          <w:sz w:val="23"/>
          <w:szCs w:val="23"/>
        </w:rPr>
        <w:t>tzw. 300 plus</w:t>
      </w:r>
      <w:r>
        <w:rPr>
          <w:b/>
          <w:bCs/>
          <w:sz w:val="23"/>
          <w:szCs w:val="23"/>
        </w:rPr>
        <w:t>)</w:t>
      </w:r>
      <w:r>
        <w:rPr>
          <w:b/>
          <w:bCs/>
        </w:rPr>
        <w:t xml:space="preserve">. Od tego roku przyznawaniem i wypłatą tych świadczeń zajmuje się ZUS. Wnioski </w:t>
      </w:r>
      <w:r w:rsidRPr="0017018B">
        <w:rPr>
          <w:b/>
          <w:bCs/>
        </w:rPr>
        <w:t xml:space="preserve">można </w:t>
      </w:r>
      <w:r>
        <w:rPr>
          <w:b/>
          <w:bCs/>
        </w:rPr>
        <w:t>złożyć</w:t>
      </w:r>
      <w:r w:rsidRPr="0017018B">
        <w:rPr>
          <w:b/>
          <w:bCs/>
        </w:rPr>
        <w:t xml:space="preserve"> wyłącznie </w:t>
      </w:r>
      <w:r>
        <w:rPr>
          <w:b/>
          <w:bCs/>
        </w:rPr>
        <w:t xml:space="preserve">elektronicznie </w:t>
      </w:r>
      <w:r w:rsidRPr="0017018B">
        <w:rPr>
          <w:b/>
          <w:bCs/>
        </w:rPr>
        <w:t xml:space="preserve">– za pomocą </w:t>
      </w:r>
      <w:r>
        <w:rPr>
          <w:b/>
          <w:bCs/>
        </w:rPr>
        <w:t xml:space="preserve">portalu </w:t>
      </w:r>
      <w:r w:rsidRPr="0017018B">
        <w:rPr>
          <w:b/>
          <w:bCs/>
        </w:rPr>
        <w:t>Platformy</w:t>
      </w:r>
      <w:r>
        <w:rPr>
          <w:b/>
          <w:bCs/>
        </w:rPr>
        <w:t xml:space="preserve"> Usług Elektronicznych (</w:t>
      </w:r>
      <w:r w:rsidRPr="0017018B">
        <w:rPr>
          <w:b/>
          <w:bCs/>
        </w:rPr>
        <w:t>PUE</w:t>
      </w:r>
      <w:r>
        <w:rPr>
          <w:b/>
          <w:bCs/>
        </w:rPr>
        <w:t>)</w:t>
      </w:r>
      <w:r w:rsidRPr="0017018B">
        <w:rPr>
          <w:b/>
          <w:bCs/>
        </w:rPr>
        <w:t xml:space="preserve"> ZUS, bankowości elektronicznej lub </w:t>
      </w:r>
      <w:r>
        <w:rPr>
          <w:b/>
          <w:bCs/>
        </w:rPr>
        <w:t xml:space="preserve">portalu </w:t>
      </w:r>
      <w:r w:rsidRPr="0017018B">
        <w:rPr>
          <w:b/>
          <w:bCs/>
        </w:rPr>
        <w:t xml:space="preserve">Emp@tia. </w:t>
      </w:r>
      <w:r>
        <w:rPr>
          <w:b/>
          <w:bCs/>
        </w:rPr>
        <w:t xml:space="preserve">Świadczenia trafią wyłącznie na rachunki bankowe. </w:t>
      </w:r>
    </w:p>
    <w:p w14:paraId="7E3D2096" w14:textId="77777777" w:rsidR="000541FD" w:rsidRDefault="004A7CF1">
      <w:pPr>
        <w:rPr>
          <w:sz w:val="23"/>
          <w:szCs w:val="23"/>
        </w:rPr>
      </w:pPr>
      <w:r w:rsidRPr="00673304">
        <w:rPr>
          <w:sz w:val="23"/>
          <w:szCs w:val="23"/>
        </w:rPr>
        <w:t xml:space="preserve">W ramach programu Dobry Start rodzice i opiekunowie dzieci mogą otrzymać jednorazowe wsparcie w wysokości 300 zł na zakup podręczników i artykułów szkolnych. </w:t>
      </w:r>
    </w:p>
    <w:p w14:paraId="09885A71" w14:textId="38AA6F9A" w:rsidR="001B0DF1" w:rsidRDefault="004A7CF1">
      <w:pPr>
        <w:rPr>
          <w:sz w:val="23"/>
          <w:szCs w:val="23"/>
        </w:rPr>
      </w:pPr>
      <w:r w:rsidRPr="00673304">
        <w:rPr>
          <w:sz w:val="23"/>
          <w:szCs w:val="23"/>
        </w:rPr>
        <w:t>Wnioski można składać od 1 lipca do 30 listopada wyłącznie online</w:t>
      </w:r>
      <w:r w:rsidR="001B0DF1">
        <w:rPr>
          <w:sz w:val="23"/>
          <w:szCs w:val="23"/>
        </w:rPr>
        <w:t>:</w:t>
      </w:r>
    </w:p>
    <w:p w14:paraId="4E55D6FD" w14:textId="7D883DDC" w:rsidR="001B0DF1" w:rsidRDefault="001B0DF1" w:rsidP="006D4D0A">
      <w:pPr>
        <w:pStyle w:val="Akapitzlist"/>
        <w:numPr>
          <w:ilvl w:val="0"/>
          <w:numId w:val="2"/>
        </w:numPr>
        <w:rPr>
          <w:sz w:val="23"/>
          <w:szCs w:val="23"/>
        </w:rPr>
      </w:pPr>
      <w:r w:rsidRPr="00FE7354">
        <w:rPr>
          <w:sz w:val="23"/>
          <w:szCs w:val="23"/>
        </w:rPr>
        <w:t>przez serwisy bankowości elektronicznej tych banków, które udostępniły taką możliwość</w:t>
      </w:r>
      <w:r>
        <w:rPr>
          <w:sz w:val="23"/>
          <w:szCs w:val="23"/>
        </w:rPr>
        <w:t>,</w:t>
      </w:r>
    </w:p>
    <w:p w14:paraId="731B1136" w14:textId="6EBA15BC" w:rsidR="001B0DF1" w:rsidRDefault="001B0DF1" w:rsidP="006D4D0A">
      <w:pPr>
        <w:pStyle w:val="Akapitzlist"/>
        <w:numPr>
          <w:ilvl w:val="0"/>
          <w:numId w:val="2"/>
        </w:numPr>
        <w:rPr>
          <w:sz w:val="23"/>
          <w:szCs w:val="23"/>
        </w:rPr>
      </w:pPr>
      <w:r w:rsidRPr="001B0DF1">
        <w:rPr>
          <w:sz w:val="23"/>
          <w:szCs w:val="23"/>
        </w:rPr>
        <w:t xml:space="preserve"> </w:t>
      </w:r>
      <w:r>
        <w:rPr>
          <w:sz w:val="23"/>
          <w:szCs w:val="23"/>
        </w:rPr>
        <w:t>na portalu</w:t>
      </w:r>
      <w:r w:rsidRPr="006D4D0A">
        <w:rPr>
          <w:sz w:val="23"/>
          <w:szCs w:val="23"/>
        </w:rPr>
        <w:t xml:space="preserve"> </w:t>
      </w:r>
      <w:r w:rsidR="004A7CF1" w:rsidRPr="006D4D0A">
        <w:rPr>
          <w:sz w:val="23"/>
          <w:szCs w:val="23"/>
        </w:rPr>
        <w:t xml:space="preserve">PUE ZUS, </w:t>
      </w:r>
    </w:p>
    <w:p w14:paraId="67CBC5DD" w14:textId="0D812F91" w:rsidR="001B0DF1" w:rsidRDefault="001B0DF1" w:rsidP="001B0DF1">
      <w:pPr>
        <w:pStyle w:val="Akapitzlis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r w:rsidR="004A7CF1" w:rsidRPr="006D4D0A">
        <w:rPr>
          <w:sz w:val="23"/>
          <w:szCs w:val="23"/>
        </w:rPr>
        <w:t>portalu Emp@</w:t>
      </w:r>
      <w:r w:rsidRPr="006D4D0A">
        <w:rPr>
          <w:sz w:val="23"/>
          <w:szCs w:val="23"/>
        </w:rPr>
        <w:t>tia</w:t>
      </w:r>
      <w:r>
        <w:rPr>
          <w:sz w:val="23"/>
          <w:szCs w:val="23"/>
        </w:rPr>
        <w:t>.</w:t>
      </w:r>
    </w:p>
    <w:p w14:paraId="184C03A2" w14:textId="0E3D06D4" w:rsidR="001B0DF1" w:rsidRDefault="001B0DF1" w:rsidP="001B0DF1">
      <w:pPr>
        <w:rPr>
          <w:sz w:val="23"/>
          <w:szCs w:val="23"/>
        </w:rPr>
      </w:pPr>
      <w:r w:rsidRPr="006D4D0A">
        <w:rPr>
          <w:sz w:val="23"/>
          <w:szCs w:val="23"/>
        </w:rPr>
        <w:t xml:space="preserve">Od 1 lipca 2021 r. </w:t>
      </w:r>
      <w:r w:rsidRPr="001B0DF1">
        <w:rPr>
          <w:sz w:val="23"/>
          <w:szCs w:val="23"/>
        </w:rPr>
        <w:t xml:space="preserve">obsługą wniosków, przyznawaniem i wypłatą świadczeń zajmuje się </w:t>
      </w:r>
      <w:r w:rsidRPr="006D4D0A">
        <w:rPr>
          <w:sz w:val="23"/>
          <w:szCs w:val="23"/>
        </w:rPr>
        <w:t>ZUS</w:t>
      </w:r>
      <w:r w:rsidR="00F42B87">
        <w:rPr>
          <w:sz w:val="23"/>
          <w:szCs w:val="23"/>
        </w:rPr>
        <w:t>. D</w:t>
      </w:r>
      <w:r>
        <w:rPr>
          <w:sz w:val="23"/>
          <w:szCs w:val="23"/>
        </w:rPr>
        <w:t>latego w</w:t>
      </w:r>
      <w:r w:rsidRPr="006D4D0A">
        <w:rPr>
          <w:sz w:val="23"/>
          <w:szCs w:val="23"/>
        </w:rPr>
        <w:t xml:space="preserve">szystkie informacje o </w:t>
      </w:r>
      <w:r w:rsidRPr="001B0DF1">
        <w:rPr>
          <w:sz w:val="23"/>
          <w:szCs w:val="23"/>
        </w:rPr>
        <w:t xml:space="preserve">złożonym </w:t>
      </w:r>
      <w:r w:rsidRPr="006D4D0A">
        <w:rPr>
          <w:sz w:val="23"/>
          <w:szCs w:val="23"/>
        </w:rPr>
        <w:t xml:space="preserve">wniosku i świadczeniu </w:t>
      </w:r>
      <w:r w:rsidRPr="001B0DF1">
        <w:rPr>
          <w:sz w:val="23"/>
          <w:szCs w:val="23"/>
        </w:rPr>
        <w:t xml:space="preserve">będą dostępne </w:t>
      </w:r>
      <w:r w:rsidRPr="006D4D0A">
        <w:rPr>
          <w:sz w:val="23"/>
          <w:szCs w:val="23"/>
        </w:rPr>
        <w:t>na portalu PUE ZUS</w:t>
      </w:r>
      <w:r w:rsidRPr="001B0DF1">
        <w:rPr>
          <w:sz w:val="23"/>
          <w:szCs w:val="23"/>
        </w:rPr>
        <w:t xml:space="preserve">. </w:t>
      </w:r>
      <w:r w:rsidR="00F42B87">
        <w:rPr>
          <w:sz w:val="23"/>
          <w:szCs w:val="23"/>
        </w:rPr>
        <w:t xml:space="preserve">Osoby, które nie mają jeszcze swojego profilu na PUE ZUS, mogą go założyć </w:t>
      </w:r>
      <w:r w:rsidR="00F42B87" w:rsidRPr="00F42B87">
        <w:rPr>
          <w:sz w:val="23"/>
          <w:szCs w:val="23"/>
        </w:rPr>
        <w:t>samodzielnie przez internet lub z pomocą pracownika ZUS - w naszej placówce, podczas e-wizyty, w czasie naszego dyżuru w innej instytucji</w:t>
      </w:r>
      <w:r w:rsidR="00F42B87">
        <w:rPr>
          <w:sz w:val="23"/>
          <w:szCs w:val="23"/>
        </w:rPr>
        <w:t>.</w:t>
      </w:r>
    </w:p>
    <w:p w14:paraId="63EEBFC1" w14:textId="188ED844" w:rsidR="001B0DF1" w:rsidRDefault="00673304" w:rsidP="001B0DF1">
      <w:pPr>
        <w:rPr>
          <w:sz w:val="23"/>
          <w:szCs w:val="23"/>
        </w:rPr>
      </w:pPr>
      <w:r w:rsidRPr="006D4D0A">
        <w:rPr>
          <w:sz w:val="23"/>
          <w:szCs w:val="23"/>
        </w:rPr>
        <w:t xml:space="preserve">ZUS </w:t>
      </w:r>
      <w:r w:rsidR="004A7CF1" w:rsidRPr="006D4D0A">
        <w:rPr>
          <w:sz w:val="23"/>
          <w:szCs w:val="23"/>
        </w:rPr>
        <w:t>wypłaci</w:t>
      </w:r>
      <w:r w:rsidRPr="006D4D0A">
        <w:rPr>
          <w:sz w:val="23"/>
          <w:szCs w:val="23"/>
        </w:rPr>
        <w:t xml:space="preserve"> pieniądze </w:t>
      </w:r>
      <w:r w:rsidR="00F42B87">
        <w:rPr>
          <w:sz w:val="23"/>
          <w:szCs w:val="23"/>
        </w:rPr>
        <w:t xml:space="preserve">tylko na </w:t>
      </w:r>
      <w:r w:rsidR="00F42B87" w:rsidRPr="0026366F">
        <w:rPr>
          <w:sz w:val="23"/>
          <w:szCs w:val="23"/>
        </w:rPr>
        <w:t>konto bankowe</w:t>
      </w:r>
      <w:r w:rsidR="00F42B87" w:rsidRPr="00F42B87">
        <w:rPr>
          <w:sz w:val="23"/>
          <w:szCs w:val="23"/>
        </w:rPr>
        <w:t xml:space="preserve"> </w:t>
      </w:r>
      <w:r w:rsidR="004A7CF1" w:rsidRPr="006D4D0A">
        <w:rPr>
          <w:sz w:val="23"/>
          <w:szCs w:val="23"/>
        </w:rPr>
        <w:t xml:space="preserve">wskazane we wniosku. </w:t>
      </w:r>
      <w:r w:rsidR="001B0DF1">
        <w:rPr>
          <w:sz w:val="23"/>
          <w:szCs w:val="23"/>
        </w:rPr>
        <w:t>Wypłata będzie realizowana</w:t>
      </w:r>
      <w:r w:rsidR="00F42B87">
        <w:rPr>
          <w:sz w:val="23"/>
          <w:szCs w:val="23"/>
        </w:rPr>
        <w:t>:</w:t>
      </w:r>
    </w:p>
    <w:p w14:paraId="08E39EFB" w14:textId="3B0B6BEA" w:rsidR="001B0DF1" w:rsidRDefault="001B0DF1" w:rsidP="006D4D0A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do 30 września 2021 r. – na podstawie wniosków złożonych do </w:t>
      </w:r>
      <w:r w:rsidR="004A7CF1" w:rsidRPr="006D4D0A">
        <w:rPr>
          <w:sz w:val="23"/>
          <w:szCs w:val="23"/>
        </w:rPr>
        <w:t>końca sierpnia,</w:t>
      </w:r>
    </w:p>
    <w:p w14:paraId="26E08329" w14:textId="33EDC315" w:rsidR="00F42B87" w:rsidRDefault="001B0DF1" w:rsidP="006D4D0A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w ciągu 2 miesięcy </w:t>
      </w:r>
      <w:r w:rsidRPr="0022440C">
        <w:rPr>
          <w:sz w:val="23"/>
          <w:szCs w:val="23"/>
        </w:rPr>
        <w:t>od dnia złożenia wniosku</w:t>
      </w:r>
      <w:r>
        <w:rPr>
          <w:sz w:val="23"/>
          <w:szCs w:val="23"/>
        </w:rPr>
        <w:t xml:space="preserve"> – na podstawie wniosków składanych od września</w:t>
      </w:r>
      <w:r w:rsidRPr="0022440C">
        <w:rPr>
          <w:sz w:val="23"/>
          <w:szCs w:val="23"/>
        </w:rPr>
        <w:t>.</w:t>
      </w:r>
      <w:r w:rsidRPr="001B0DF1" w:rsidDel="001B0DF1">
        <w:rPr>
          <w:sz w:val="23"/>
          <w:szCs w:val="23"/>
        </w:rPr>
        <w:t xml:space="preserve"> </w:t>
      </w:r>
    </w:p>
    <w:p w14:paraId="42790676" w14:textId="43F0E4A1" w:rsidR="004A7CF1" w:rsidRPr="006D4D0A" w:rsidRDefault="00F42B87">
      <w:pPr>
        <w:rPr>
          <w:sz w:val="23"/>
          <w:szCs w:val="23"/>
        </w:rPr>
      </w:pPr>
      <w:r>
        <w:rPr>
          <w:sz w:val="23"/>
          <w:szCs w:val="23"/>
        </w:rPr>
        <w:t xml:space="preserve">Aby ułatwić wypełnianie i składanie wniosku o świadczenie z programu Dobry Start </w:t>
      </w:r>
      <w:r w:rsidRPr="00241BEA">
        <w:rPr>
          <w:sz w:val="23"/>
          <w:szCs w:val="23"/>
        </w:rPr>
        <w:t>przez rodziców, opiekunów prawnych oraz osoby sprawujące pieczę nad dzieckiem</w:t>
      </w:r>
      <w:r>
        <w:rPr>
          <w:sz w:val="23"/>
          <w:szCs w:val="23"/>
        </w:rPr>
        <w:t xml:space="preserve">, na PUE ZUS udostępniliśmy intuicyjny </w:t>
      </w:r>
      <w:r w:rsidR="00975176" w:rsidRPr="006D4D0A">
        <w:rPr>
          <w:sz w:val="23"/>
          <w:szCs w:val="23"/>
        </w:rPr>
        <w:t>kreator wniosków</w:t>
      </w:r>
      <w:r>
        <w:rPr>
          <w:sz w:val="23"/>
          <w:szCs w:val="23"/>
        </w:rPr>
        <w:t xml:space="preserve">. Kreator krok po kroku prowadzi </w:t>
      </w:r>
      <w:r w:rsidR="00432DE6">
        <w:rPr>
          <w:sz w:val="23"/>
          <w:szCs w:val="23"/>
        </w:rPr>
        <w:t xml:space="preserve">wypełniającego wniosek przez proces uzupełniania wymaganych danych i informacji. </w:t>
      </w:r>
      <w:r w:rsidR="00975176" w:rsidRPr="006D4D0A">
        <w:rPr>
          <w:sz w:val="23"/>
          <w:szCs w:val="23"/>
        </w:rPr>
        <w:t xml:space="preserve"> </w:t>
      </w:r>
    </w:p>
    <w:p w14:paraId="21B8C6D8" w14:textId="0B7FC39E" w:rsidR="00673304" w:rsidRPr="00673304" w:rsidRDefault="00432DE6">
      <w:pPr>
        <w:rPr>
          <w:sz w:val="23"/>
          <w:szCs w:val="23"/>
        </w:rPr>
      </w:pPr>
      <w:r>
        <w:rPr>
          <w:sz w:val="23"/>
          <w:szCs w:val="23"/>
        </w:rPr>
        <w:t>Każda osoba, która będzie potrzebowała wsparcia w złożeniu wniosku o świadczenie z programu Dobry Start może liczyć na pracowników ZUS.</w:t>
      </w:r>
      <w:r w:rsidRPr="00432DE6">
        <w:rPr>
          <w:rFonts w:ascii="Lato Regular" w:hAnsi="Lato Regular" w:cs="Arial"/>
          <w:color w:val="000000"/>
          <w:sz w:val="21"/>
          <w:szCs w:val="21"/>
        </w:rPr>
        <w:t xml:space="preserve"> </w:t>
      </w:r>
      <w:r w:rsidR="00673304" w:rsidRPr="00673304">
        <w:rPr>
          <w:sz w:val="23"/>
          <w:szCs w:val="23"/>
        </w:rPr>
        <w:t>Pomoc można uzyskać:</w:t>
      </w:r>
    </w:p>
    <w:p w14:paraId="5E920F70" w14:textId="3F8030AE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na specjalnej infolinii pod numerem </w:t>
      </w:r>
      <w:r w:rsidRPr="00673304">
        <w:rPr>
          <w:b/>
          <w:bCs/>
          <w:sz w:val="23"/>
          <w:szCs w:val="23"/>
        </w:rPr>
        <w:t xml:space="preserve">22 290 22 02 </w:t>
      </w:r>
      <w:r w:rsidRPr="00673304">
        <w:rPr>
          <w:bCs/>
          <w:sz w:val="23"/>
          <w:szCs w:val="23"/>
        </w:rPr>
        <w:t>w dni robocze</w:t>
      </w:r>
      <w:r w:rsidRPr="00673304">
        <w:rPr>
          <w:b/>
          <w:bCs/>
          <w:sz w:val="23"/>
          <w:szCs w:val="23"/>
        </w:rPr>
        <w:t xml:space="preserve"> </w:t>
      </w:r>
      <w:r w:rsidRPr="00673304">
        <w:rPr>
          <w:sz w:val="23"/>
          <w:szCs w:val="23"/>
        </w:rPr>
        <w:t xml:space="preserve">(pn.–pt.) w godz. </w:t>
      </w:r>
      <w:r w:rsidR="00432DE6">
        <w:rPr>
          <w:sz w:val="23"/>
          <w:szCs w:val="23"/>
        </w:rPr>
        <w:t>8</w:t>
      </w:r>
      <w:r w:rsidRPr="00673304">
        <w:rPr>
          <w:sz w:val="23"/>
          <w:szCs w:val="23"/>
        </w:rPr>
        <w:t xml:space="preserve">.00 –15.00 </w:t>
      </w:r>
    </w:p>
    <w:p w14:paraId="24673419" w14:textId="77777777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 Centrum Obsługi Telefonicznej (COT) ZUS w dni robocze (pn.–pt.) w godz. 7.00 –18.00 pod numerem telefonu 22 560 16 00 lub za pośrednictwem maila na adres: </w:t>
      </w:r>
      <w:hyperlink r:id="rId9" w:history="1">
        <w:r w:rsidRPr="00673304">
          <w:rPr>
            <w:rStyle w:val="Hipercze"/>
            <w:sz w:val="23"/>
            <w:szCs w:val="23"/>
          </w:rPr>
          <w:t>cot@zus.pl</w:t>
        </w:r>
      </w:hyperlink>
      <w:r w:rsidRPr="00673304">
        <w:rPr>
          <w:sz w:val="23"/>
          <w:szCs w:val="23"/>
        </w:rPr>
        <w:t>,</w:t>
      </w:r>
    </w:p>
    <w:p w14:paraId="264678F4" w14:textId="4430ADD4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we </w:t>
      </w:r>
      <w:hyperlink r:id="rId10" w:history="1">
        <w:r w:rsidRPr="00673304">
          <w:rPr>
            <w:rStyle w:val="Hipercze"/>
            <w:sz w:val="23"/>
            <w:szCs w:val="23"/>
          </w:rPr>
          <w:t>wszystkich placówkach ZUS</w:t>
        </w:r>
      </w:hyperlink>
      <w:r w:rsidRPr="00673304">
        <w:rPr>
          <w:sz w:val="23"/>
          <w:szCs w:val="23"/>
        </w:rPr>
        <w:t xml:space="preserve">  oraz </w:t>
      </w:r>
      <w:hyperlink r:id="rId11" w:history="1">
        <w:r w:rsidRPr="00673304">
          <w:rPr>
            <w:rStyle w:val="Hipercze"/>
            <w:sz w:val="23"/>
            <w:szCs w:val="23"/>
          </w:rPr>
          <w:t>podczas e-wizyty w ZUS</w:t>
        </w:r>
      </w:hyperlink>
      <w:r w:rsidRPr="00673304">
        <w:rPr>
          <w:sz w:val="23"/>
          <w:szCs w:val="23"/>
        </w:rPr>
        <w:t>,</w:t>
      </w:r>
    </w:p>
    <w:p w14:paraId="789AE242" w14:textId="33D86A77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 trakcie dyżurów pracowników ZUS w siedzibach urzędów miasta, gminy, Poczty Polskiej i KRUS (informacje o dyżurach </w:t>
      </w:r>
      <w:r w:rsidR="00432DE6">
        <w:rPr>
          <w:sz w:val="23"/>
          <w:szCs w:val="23"/>
        </w:rPr>
        <w:t>dostępne na www.zus.pl</w:t>
      </w:r>
      <w:r w:rsidRPr="00673304">
        <w:rPr>
          <w:sz w:val="23"/>
          <w:szCs w:val="23"/>
        </w:rPr>
        <w:t>).</w:t>
      </w:r>
    </w:p>
    <w:p w14:paraId="3B9456C2" w14:textId="77777777" w:rsidR="00673304" w:rsidRPr="00673304" w:rsidRDefault="00673304" w:rsidP="00673304">
      <w:pPr>
        <w:pStyle w:val="Akapitzlist"/>
        <w:spacing w:after="0" w:line="240" w:lineRule="auto"/>
        <w:contextualSpacing w:val="0"/>
        <w:rPr>
          <w:sz w:val="23"/>
          <w:szCs w:val="23"/>
        </w:rPr>
      </w:pPr>
    </w:p>
    <w:p w14:paraId="50E081E1" w14:textId="4941F570" w:rsidR="00673304" w:rsidRPr="00673304" w:rsidRDefault="00673304">
      <w:pPr>
        <w:rPr>
          <w:sz w:val="23"/>
          <w:szCs w:val="23"/>
        </w:rPr>
      </w:pPr>
      <w:r w:rsidRPr="00673304">
        <w:rPr>
          <w:sz w:val="23"/>
          <w:szCs w:val="23"/>
        </w:rPr>
        <w:t xml:space="preserve">Więcej informacji na </w:t>
      </w:r>
      <w:hyperlink r:id="rId12" w:history="1">
        <w:r w:rsidRPr="00673304">
          <w:rPr>
            <w:rStyle w:val="Hipercze"/>
            <w:sz w:val="23"/>
            <w:szCs w:val="23"/>
          </w:rPr>
          <w:t>www.zus.pl</w:t>
        </w:r>
      </w:hyperlink>
    </w:p>
    <w:sectPr w:rsidR="00673304" w:rsidRPr="0067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9F5"/>
    <w:multiLevelType w:val="hybridMultilevel"/>
    <w:tmpl w:val="4192CE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D4F788C"/>
    <w:multiLevelType w:val="hybridMultilevel"/>
    <w:tmpl w:val="D91A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40053"/>
    <w:multiLevelType w:val="hybridMultilevel"/>
    <w:tmpl w:val="27D0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7C"/>
    <w:rsid w:val="000541FD"/>
    <w:rsid w:val="001B0DF1"/>
    <w:rsid w:val="00380920"/>
    <w:rsid w:val="00432DE6"/>
    <w:rsid w:val="004A7CF1"/>
    <w:rsid w:val="00673304"/>
    <w:rsid w:val="006D4D0A"/>
    <w:rsid w:val="00975176"/>
    <w:rsid w:val="00A929D9"/>
    <w:rsid w:val="00E07A7C"/>
    <w:rsid w:val="00F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3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33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330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3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33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330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leksandra.belkows01\AppData\Local\Microsoft\Windows\INetCache\Content.Outlook\68WGWQYS\www.zus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zus.pl/e-wizyt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zus.pl/o-zus/kontakt/oddzialy-inspektoraty-biura-terenowehttps:/www.zus.pl/o-zus/kontakt/oddzialy-inspektoraty-biura-terenow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t@zu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6B1BC24F440478693F4C3E8E15549" ma:contentTypeVersion="" ma:contentTypeDescription="Utwórz nowy dokument." ma:contentTypeScope="" ma:versionID="f5e8153d764e807bc9e96e1f8361a779">
  <xsd:schema xmlns:xsd="http://www.w3.org/2001/XMLSchema" xmlns:xs="http://www.w3.org/2001/XMLSchema" xmlns:p="http://schemas.microsoft.com/office/2006/metadata/properties" xmlns:ns2="ed713040-861e-4822-b291-ac0c9351e73a" targetNamespace="http://schemas.microsoft.com/office/2006/metadata/properties" ma:root="true" ma:fieldsID="e62552b4199a66bf77e1ad5f63859be7" ns2:_="">
    <xsd:import namespace="ed713040-861e-4822-b291-ac0c9351e73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13040-861e-4822-b291-ac0c9351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8F949-4BD5-4B29-8D3C-6A2FB3FF2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1163D-976D-4F05-AF41-FDED61CD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13040-861e-4822-b291-ac0c9351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27B51-AEF7-4962-9AAD-0D0AE3ACB5E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d713040-861e-4822-b291-ac0c9351e73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Wertel, Grażyna</cp:lastModifiedBy>
  <cp:revision>2</cp:revision>
  <dcterms:created xsi:type="dcterms:W3CDTF">2021-06-30T13:06:00Z</dcterms:created>
  <dcterms:modified xsi:type="dcterms:W3CDTF">2021-06-30T13:06:00Z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0x010100A5E6B1BC24F440478693F4C3E8E15549</vt:lpwstr>
  </property>
</Properties>
</file>